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rFonts w:ascii="Calibri" w:cs="Calibri" w:eastAsia="Calibri" w:hAnsi="Calibri"/>
        </w:rPr>
      </w:pPr>
      <w:r w:rsidDel="00000000" w:rsidR="00000000" w:rsidRPr="00000000">
        <w:rPr>
          <w:rFonts w:ascii="Calibri" w:cs="Calibri" w:eastAsia="Calibri" w:hAnsi="Calibri"/>
          <w:b w:val="1"/>
          <w:sz w:val="36"/>
          <w:szCs w:val="36"/>
          <w:rtl w:val="0"/>
        </w:rPr>
        <w:t xml:space="preserve">Smlouva o poskytnutí podpory</w:t>
      </w:r>
      <w:r w:rsidDel="00000000" w:rsidR="00000000" w:rsidRPr="00000000">
        <w:rPr>
          <w:rtl w:val="0"/>
        </w:rPr>
      </w:r>
    </w:p>
    <w:p w:rsidR="00000000" w:rsidDel="00000000" w:rsidP="00000000" w:rsidRDefault="00000000" w:rsidRPr="00000000" w14:paraId="00000002">
      <w:pPr>
        <w:tabs>
          <w:tab w:val="left" w:pos="5604"/>
        </w:tabs>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ab/>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Smluvní strany:</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Česká republika – Technologická agentura České republiky</w:t>
      </w:r>
      <w:r w:rsidDel="00000000" w:rsidR="00000000" w:rsidRPr="00000000">
        <w:rPr>
          <w:rtl w:val="0"/>
        </w:rPr>
      </w:r>
    </w:p>
    <w:p w:rsidR="00000000" w:rsidDel="00000000" w:rsidP="00000000" w:rsidRDefault="00000000" w:rsidRPr="00000000" w14:paraId="00000005">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r w:rsidDel="00000000" w:rsidR="00000000" w:rsidRPr="00000000">
        <w:rPr>
          <w:rFonts w:ascii="Calibri" w:cs="Calibri" w:eastAsia="Calibri" w:hAnsi="Calibri"/>
          <w:b w:val="1"/>
          <w:rtl w:val="0"/>
        </w:rPr>
        <w:t xml:space="preserve">Evropská 1692/37, 160 00 Praha 6</w:t>
      </w:r>
      <w:r w:rsidDel="00000000" w:rsidR="00000000" w:rsidRPr="00000000">
        <w:rPr>
          <w:rtl w:val="0"/>
        </w:rPr>
      </w:r>
    </w:p>
    <w:p w:rsidR="00000000" w:rsidDel="00000000" w:rsidP="00000000" w:rsidRDefault="00000000" w:rsidRPr="00000000" w14:paraId="00000006">
      <w:pPr>
        <w:spacing w:before="0" w:lineRule="auto"/>
        <w:rPr>
          <w:rFonts w:ascii="Calibri" w:cs="Calibri" w:eastAsia="Calibri" w:hAnsi="Calibri"/>
        </w:rPr>
      </w:pPr>
      <w:r w:rsidDel="00000000" w:rsidR="00000000" w:rsidRPr="00000000">
        <w:rPr>
          <w:rFonts w:ascii="Calibri" w:cs="Calibri" w:eastAsia="Calibri" w:hAnsi="Calibri"/>
          <w:rtl w:val="0"/>
        </w:rPr>
        <w:t xml:space="preserve">IČO: </w:t>
      </w:r>
      <w:r w:rsidDel="00000000" w:rsidR="00000000" w:rsidRPr="00000000">
        <w:rPr>
          <w:rFonts w:ascii="Calibri" w:cs="Calibri" w:eastAsia="Calibri" w:hAnsi="Calibri"/>
          <w:b w:val="1"/>
          <w:rtl w:val="0"/>
        </w:rPr>
        <w:t xml:space="preserve">72050365</w:t>
      </w:r>
      <w:r w:rsidDel="00000000" w:rsidR="00000000" w:rsidRPr="00000000">
        <w:rPr>
          <w:rtl w:val="0"/>
        </w:rPr>
      </w:r>
    </w:p>
    <w:p w:rsidR="00000000" w:rsidDel="00000000" w:rsidP="00000000" w:rsidRDefault="00000000" w:rsidRPr="00000000" w14:paraId="00000007">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w:t>
      </w:r>
      <w:r w:rsidDel="00000000" w:rsidR="00000000" w:rsidRPr="00000000">
        <w:rPr>
          <w:rFonts w:ascii="Calibri" w:cs="Calibri" w:eastAsia="Calibri" w:hAnsi="Calibri"/>
          <w:b w:val="1"/>
          <w:highlight w:val="yellow"/>
          <w:rtl w:val="0"/>
        </w:rPr>
        <w:t xml:space="preserve">………., předsedou/předsedkyní</w:t>
      </w:r>
      <w:r w:rsidDel="00000000" w:rsidR="00000000" w:rsidRPr="00000000">
        <w:rPr>
          <w:rFonts w:ascii="Calibri" w:cs="Calibri" w:eastAsia="Calibri" w:hAnsi="Calibri"/>
          <w:b w:val="1"/>
          <w:rtl w:val="0"/>
        </w:rPr>
        <w:t xml:space="preserve"> TA ČR</w:t>
      </w:r>
      <w:r w:rsidDel="00000000" w:rsidR="00000000" w:rsidRPr="00000000">
        <w:rPr>
          <w:rtl w:val="0"/>
        </w:rPr>
      </w:r>
    </w:p>
    <w:p w:rsidR="00000000" w:rsidDel="00000000" w:rsidP="00000000" w:rsidRDefault="00000000" w:rsidRPr="00000000" w14:paraId="00000008">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r w:rsidDel="00000000" w:rsidR="00000000" w:rsidRPr="00000000">
        <w:rPr>
          <w:rFonts w:ascii="Calibri" w:cs="Calibri" w:eastAsia="Calibri" w:hAnsi="Calibri"/>
          <w:b w:val="1"/>
          <w:rtl w:val="0"/>
        </w:rPr>
        <w:t xml:space="preserve">Česká národní banka, Na Příkopě 28, Praha 1</w:t>
      </w:r>
      <w:r w:rsidDel="00000000" w:rsidR="00000000" w:rsidRPr="00000000">
        <w:rPr>
          <w:rtl w:val="0"/>
        </w:rPr>
      </w:r>
    </w:p>
    <w:p w:rsidR="00000000" w:rsidDel="00000000" w:rsidP="00000000" w:rsidRDefault="00000000" w:rsidRPr="00000000" w14:paraId="00000009">
      <w:pPr>
        <w:spacing w:before="0" w:lineRule="auto"/>
        <w:rPr>
          <w:rFonts w:ascii="Calibri" w:cs="Calibri" w:eastAsia="Calibri" w:hAnsi="Calibri"/>
        </w:rPr>
      </w:pPr>
      <w:r w:rsidDel="00000000" w:rsidR="00000000" w:rsidRPr="00000000">
        <w:rPr>
          <w:rFonts w:ascii="Calibri" w:cs="Calibri" w:eastAsia="Calibri" w:hAnsi="Calibri"/>
          <w:rtl w:val="0"/>
        </w:rPr>
        <w:t xml:space="preserve">běžný výdajový účet: </w:t>
      </w:r>
      <w:r w:rsidDel="00000000" w:rsidR="00000000" w:rsidRPr="00000000">
        <w:rPr>
          <w:rFonts w:ascii="Calibri" w:cs="Calibri" w:eastAsia="Calibri" w:hAnsi="Calibri"/>
          <w:b w:val="1"/>
          <w:rtl w:val="0"/>
        </w:rPr>
        <w:t xml:space="preserve">000-3125001/0710</w:t>
      </w: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(dále jen „poskytovatel“) na straně jedné</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D">
      <w:pPr>
        <w:spacing w:before="0" w:lineRule="auto"/>
        <w:rPr>
          <w:rFonts w:ascii="Calibri" w:cs="Calibri" w:eastAsia="Calibri" w:hAnsi="Calibri"/>
        </w:rPr>
      </w:pPr>
      <w:r w:rsidDel="00000000" w:rsidR="00000000" w:rsidRPr="00000000">
        <w:rPr>
          <w:rFonts w:ascii="Calibri" w:cs="Calibri" w:eastAsia="Calibri" w:hAnsi="Calibri"/>
          <w:rtl w:val="0"/>
        </w:rPr>
        <w:t xml:space="preserve">se sídlem: ……………………………..</w:t>
      </w:r>
    </w:p>
    <w:p w:rsidR="00000000" w:rsidDel="00000000" w:rsidP="00000000" w:rsidRDefault="00000000" w:rsidRPr="00000000" w14:paraId="0000000E">
      <w:pPr>
        <w:spacing w:before="0" w:lineRule="auto"/>
        <w:rPr>
          <w:rFonts w:ascii="Calibri" w:cs="Calibri" w:eastAsia="Calibri" w:hAnsi="Calibri"/>
        </w:rPr>
      </w:pPr>
      <w:r w:rsidDel="00000000" w:rsidR="00000000" w:rsidRPr="00000000">
        <w:rPr>
          <w:rFonts w:ascii="Calibri" w:cs="Calibri" w:eastAsia="Calibri" w:hAnsi="Calibri"/>
          <w:i w:val="1"/>
          <w:rtl w:val="0"/>
        </w:rPr>
        <w:t xml:space="preserve">zapsaná v (je-li relevantní – např. v obchodním či jiném rejstříku)</w:t>
      </w: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before="0" w:lineRule="auto"/>
        <w:rPr>
          <w:rFonts w:ascii="Calibri" w:cs="Calibri" w:eastAsia="Calibri" w:hAnsi="Calibri"/>
        </w:rPr>
      </w:pPr>
      <w:r w:rsidDel="00000000" w:rsidR="00000000" w:rsidRPr="00000000">
        <w:rPr>
          <w:rFonts w:ascii="Calibri" w:cs="Calibri" w:eastAsia="Calibri" w:hAnsi="Calibri"/>
          <w:rtl w:val="0"/>
        </w:rPr>
        <w:t xml:space="preserve">IČO: ………, DIČ: ……………..</w:t>
      </w:r>
    </w:p>
    <w:p w:rsidR="00000000" w:rsidDel="00000000" w:rsidP="00000000" w:rsidRDefault="00000000" w:rsidRPr="00000000" w14:paraId="00000010">
      <w:pPr>
        <w:spacing w:before="0" w:lineRule="auto"/>
        <w:rPr>
          <w:rFonts w:ascii="Calibri" w:cs="Calibri" w:eastAsia="Calibri" w:hAnsi="Calibri"/>
        </w:rPr>
      </w:pPr>
      <w:r w:rsidDel="00000000" w:rsidR="00000000" w:rsidRPr="00000000">
        <w:rPr>
          <w:rFonts w:ascii="Calibri" w:cs="Calibri" w:eastAsia="Calibri" w:hAnsi="Calibri"/>
          <w:rtl w:val="0"/>
        </w:rPr>
        <w:t xml:space="preserve">zastoupená: …………………..   </w:t>
      </w:r>
    </w:p>
    <w:p w:rsidR="00000000" w:rsidDel="00000000" w:rsidP="00000000" w:rsidRDefault="00000000" w:rsidRPr="00000000" w14:paraId="00000011">
      <w:pPr>
        <w:spacing w:before="0" w:lineRule="auto"/>
        <w:rPr>
          <w:rFonts w:ascii="Calibri" w:cs="Calibri" w:eastAsia="Calibri" w:hAnsi="Calibri"/>
        </w:rPr>
      </w:pPr>
      <w:r w:rsidDel="00000000" w:rsidR="00000000" w:rsidRPr="00000000">
        <w:rPr>
          <w:rFonts w:ascii="Calibri" w:cs="Calibri" w:eastAsia="Calibri" w:hAnsi="Calibri"/>
          <w:rtl w:val="0"/>
        </w:rPr>
        <w:t xml:space="preserve">bankovní spojení: …………………..</w:t>
      </w:r>
    </w:p>
    <w:p w:rsidR="00000000" w:rsidDel="00000000" w:rsidP="00000000" w:rsidRDefault="00000000" w:rsidRPr="00000000" w14:paraId="00000012">
      <w:pPr>
        <w:spacing w:before="0" w:lineRule="auto"/>
        <w:rPr>
          <w:rFonts w:ascii="Calibri" w:cs="Calibri" w:eastAsia="Calibri" w:hAnsi="Calibri"/>
        </w:rPr>
      </w:pPr>
      <w:r w:rsidDel="00000000" w:rsidR="00000000" w:rsidRPr="00000000">
        <w:rPr>
          <w:rFonts w:ascii="Calibri" w:cs="Calibri" w:eastAsia="Calibri" w:hAnsi="Calibri"/>
          <w:rtl w:val="0"/>
        </w:rPr>
        <w:t xml:space="preserve">číslo účtu: ……………….</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(dále jen „hlavní příjemce“) na straně druhé</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uzavřely níže uvedeného dne, měsíce a roku tuto</w:t>
      </w:r>
    </w:p>
    <w:p w:rsidR="00000000" w:rsidDel="00000000" w:rsidP="00000000" w:rsidRDefault="00000000" w:rsidRPr="00000000" w14:paraId="00000016">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Smlouvu o poskytnutí podpory</w:t>
      </w:r>
      <w:r w:rsidDel="00000000" w:rsidR="00000000" w:rsidRPr="00000000">
        <w:rPr>
          <w:rtl w:val="0"/>
        </w:rPr>
      </w:r>
    </w:p>
    <w:p w:rsidR="00000000" w:rsidDel="00000000" w:rsidP="00000000" w:rsidRDefault="00000000" w:rsidRPr="00000000" w14:paraId="00000017">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(dále jen „Smlouva“)</w:t>
      </w:r>
    </w:p>
    <w:p w:rsidR="00000000" w:rsidDel="00000000" w:rsidP="00000000" w:rsidRDefault="00000000" w:rsidRPr="00000000" w14:paraId="00000018">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Preambule</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rPr>
      </w:pPr>
      <w:r w:rsidDel="00000000" w:rsidR="00000000" w:rsidRPr="00000000">
        <w:rPr>
          <w:rFonts w:ascii="Calibri" w:cs="Calibri" w:eastAsia="Calibri" w:hAnsi="Calibri"/>
          <w:color w:val="000000"/>
          <w:rtl w:val="0"/>
        </w:rPr>
        <w:t xml:space="preserve">Návrh projektu </w:t>
      </w:r>
      <w:r w:rsidDel="00000000" w:rsidR="00000000" w:rsidRPr="00000000">
        <w:rPr>
          <w:rFonts w:ascii="Calibri" w:cs="Calibri" w:eastAsia="Calibri" w:hAnsi="Calibri"/>
          <w:color w:val="000000"/>
          <w:highlight w:val="yellow"/>
          <w:rtl w:val="0"/>
        </w:rPr>
        <w:t xml:space="preserve">XXXX</w:t>
      </w:r>
      <w:r w:rsidDel="00000000" w:rsidR="00000000" w:rsidRPr="00000000">
        <w:rPr>
          <w:rFonts w:ascii="Calibri" w:cs="Calibri" w:eastAsia="Calibri" w:hAnsi="Calibri"/>
          <w:color w:val="000000"/>
          <w:rtl w:val="0"/>
        </w:rPr>
        <w:t xml:space="preserve"> s názvem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byl přijat do</w:t>
      </w:r>
      <w:r w:rsidDel="00000000" w:rsidR="00000000" w:rsidRPr="00000000">
        <w:rPr>
          <w:rFonts w:ascii="Calibri" w:cs="Calibri" w:eastAsia="Calibri" w:hAnsi="Calibri"/>
          <w:rtl w:val="0"/>
        </w:rPr>
        <w:t xml:space="preserve"> mezinárodní</w:t>
      </w:r>
      <w:r w:rsidDel="00000000" w:rsidR="00000000" w:rsidRPr="00000000">
        <w:rPr>
          <w:rFonts w:ascii="Calibri" w:cs="Calibri" w:eastAsia="Calibri" w:hAnsi="Calibri"/>
          <w:color w:val="000000"/>
          <w:rtl w:val="0"/>
        </w:rPr>
        <w:t xml:space="preserve"> výzvy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přičemž hlavní příjemce bude financován z následujícího programu: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 Návrh projektu byl kvalitativně vyhodnocen na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mezinárodní úrovni. Po kontrole způsobilosti na mezinárodní i národní úrovni prošel návrh projektu hodnocením mezinárodního hodnotícího orgánu, na základě kterého konsorcium poskytovatelů s ohledem na výši finanční alokace rozhodlo o finálním seznamu projektů vybraných k podpoře. Na základě tohoto finálního seznamu v souladu s § 7 odst. 4 ZPVV vydal poskytovatel rozhodnutí o poskytnutí podpory projektům vybraným na mezinárodní úrovni hlavnímu českému uchazeči v projektu </w:t>
      </w:r>
      <w:r w:rsidDel="00000000" w:rsidR="00000000" w:rsidRPr="00000000">
        <w:rPr>
          <w:rFonts w:ascii="Calibri" w:cs="Calibri" w:eastAsia="Calibri" w:hAnsi="Calibri"/>
          <w:color w:val="000000"/>
          <w:highlight w:val="yellow"/>
          <w:rtl w:val="0"/>
        </w:rPr>
        <w:t xml:space="preserve">XXX</w:t>
      </w:r>
      <w:r w:rsidDel="00000000" w:rsidR="00000000" w:rsidRPr="00000000">
        <w:rPr>
          <w:rFonts w:ascii="Calibri" w:cs="Calibri" w:eastAsia="Calibri" w:hAnsi="Calibri"/>
          <w:color w:val="000000"/>
          <w:rtl w:val="0"/>
        </w:rPr>
        <w:t xml:space="preserve">.</w:t>
        <w:br w:type="textWrapping"/>
        <w:t xml:space="preserve">V souladu s ustanovením § 9 </w:t>
      </w:r>
      <w:r w:rsidDel="00000000" w:rsidR="00000000" w:rsidRPr="00000000">
        <w:rPr>
          <w:rFonts w:ascii="Calibri" w:cs="Calibri" w:eastAsia="Calibri" w:hAnsi="Calibri"/>
          <w:rtl w:val="0"/>
        </w:rPr>
        <w:t xml:space="preserve">ZPVV</w:t>
      </w:r>
      <w:r w:rsidDel="00000000" w:rsidR="00000000" w:rsidRPr="00000000">
        <w:rPr>
          <w:rFonts w:ascii="Calibri" w:cs="Calibri" w:eastAsia="Calibri" w:hAnsi="Calibri"/>
          <w:color w:val="000000"/>
          <w:rtl w:val="0"/>
        </w:rPr>
        <w:t xml:space="preserve"> se uzavírá tato Smlouva. Veškeré pojmy použité ve Smlouvě jsou definovány ve Všeobecných podmínkách.</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1</w:t>
      </w:r>
      <w:r w:rsidDel="00000000" w:rsidR="00000000" w:rsidRPr="00000000">
        <w:rPr>
          <w:rtl w:val="0"/>
        </w:rPr>
      </w:r>
    </w:p>
    <w:p w:rsidR="00000000" w:rsidDel="00000000" w:rsidP="00000000" w:rsidRDefault="00000000" w:rsidRPr="00000000" w14:paraId="0000001C">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Předmět smlouvy</w:t>
      </w:r>
      <w:r w:rsidDel="00000000" w:rsidR="00000000" w:rsidRPr="00000000">
        <w:rPr>
          <w:rtl w:val="0"/>
        </w:rPr>
      </w:r>
    </w:p>
    <w:p w:rsidR="00000000" w:rsidDel="00000000" w:rsidP="00000000" w:rsidRDefault="00000000" w:rsidRPr="00000000" w14:paraId="0000001D">
      <w:pPr>
        <w:numPr>
          <w:ilvl w:val="0"/>
          <w:numId w:val="2"/>
        </w:numPr>
        <w:ind w:left="425" w:hanging="425"/>
        <w:rPr>
          <w:rFonts w:ascii="Calibri" w:cs="Calibri" w:eastAsia="Calibri" w:hAnsi="Calibri"/>
        </w:rPr>
      </w:pPr>
      <w:r w:rsidDel="00000000" w:rsidR="00000000" w:rsidRPr="00000000">
        <w:rPr>
          <w:rFonts w:ascii="Calibri" w:cs="Calibri" w:eastAsia="Calibri" w:hAnsi="Calibri"/>
          <w:rtl w:val="0"/>
        </w:rPr>
        <w:t xml:space="preserve">Předmětem Smlouvy je závazek poskytovatele poskytnout hlavnímu příjemci finanční podporu formou dotace za účelem jejího využití na dosažení deklarovaných výsledků a cílů projektu a současně závazek hlavního příjemce použít tuto podporu a řešit projekt v souladu s pravidly poskytnutí podpory a přílohou Závazné parametry řešení projektu.</w:t>
      </w:r>
    </w:p>
    <w:p w:rsidR="00000000" w:rsidDel="00000000" w:rsidP="00000000" w:rsidRDefault="00000000" w:rsidRPr="00000000" w14:paraId="0000001E">
      <w:pPr>
        <w:numPr>
          <w:ilvl w:val="0"/>
          <w:numId w:val="2"/>
        </w:numPr>
        <w:ind w:left="425" w:hanging="425"/>
        <w:rPr>
          <w:rFonts w:ascii="Calibri" w:cs="Calibri" w:eastAsia="Calibri" w:hAnsi="Calibri"/>
        </w:rPr>
      </w:pPr>
      <w:r w:rsidDel="00000000" w:rsidR="00000000" w:rsidRPr="00000000">
        <w:rPr>
          <w:rFonts w:ascii="Calibri" w:cs="Calibri" w:eastAsia="Calibri" w:hAnsi="Calibri"/>
          <w:rtl w:val="0"/>
        </w:rPr>
        <w:t xml:space="preserve">Účelem podpory je dosažení stanovených cílů projektu, tj. cílů uvedených v příloze Závazné parametry řešení projektu.</w:t>
      </w:r>
    </w:p>
    <w:p w:rsidR="00000000" w:rsidDel="00000000" w:rsidP="00000000" w:rsidRDefault="00000000" w:rsidRPr="00000000" w14:paraId="0000001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2</w:t>
      </w:r>
      <w:r w:rsidDel="00000000" w:rsidR="00000000" w:rsidRPr="00000000">
        <w:rPr>
          <w:rtl w:val="0"/>
        </w:rPr>
      </w:r>
    </w:p>
    <w:p w:rsidR="00000000" w:rsidDel="00000000" w:rsidP="00000000" w:rsidRDefault="00000000" w:rsidRPr="00000000" w14:paraId="0000002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Výše poskytnuté podpory a uznaných nákladů</w:t>
      </w:r>
      <w:r w:rsidDel="00000000" w:rsidR="00000000" w:rsidRPr="00000000">
        <w:rPr>
          <w:rtl w:val="0"/>
        </w:rPr>
      </w:r>
    </w:p>
    <w:p w:rsidR="00000000" w:rsidDel="00000000" w:rsidP="00000000" w:rsidRDefault="00000000" w:rsidRPr="00000000" w14:paraId="00000021">
      <w:pPr>
        <w:numPr>
          <w:ilvl w:val="0"/>
          <w:numId w:val="1"/>
        </w:numPr>
        <w:ind w:left="425" w:hanging="425"/>
        <w:rPr>
          <w:rFonts w:ascii="Calibri" w:cs="Calibri" w:eastAsia="Calibri" w:hAnsi="Calibri"/>
        </w:rPr>
      </w:pPr>
      <w:r w:rsidDel="00000000" w:rsidR="00000000" w:rsidRPr="00000000">
        <w:rPr>
          <w:rFonts w:ascii="Calibri" w:cs="Calibri" w:eastAsia="Calibri" w:hAnsi="Calibri"/>
          <w:rtl w:val="0"/>
        </w:rPr>
        <w:t xml:space="preserve">Maximální výše podpory činí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rtl w:val="0"/>
        </w:rPr>
        <w:t xml:space="preserve"> 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 což je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 z maximální výše uznaných nákladů.</w:t>
      </w:r>
    </w:p>
    <w:p w:rsidR="00000000" w:rsidDel="00000000" w:rsidP="00000000" w:rsidRDefault="00000000" w:rsidRPr="00000000" w14:paraId="00000022">
      <w:pPr>
        <w:numPr>
          <w:ilvl w:val="0"/>
          <w:numId w:val="1"/>
        </w:numPr>
        <w:ind w:left="425" w:hanging="425"/>
        <w:rPr/>
      </w:pPr>
      <w:r w:rsidDel="00000000" w:rsidR="00000000" w:rsidRPr="00000000">
        <w:rPr>
          <w:rFonts w:ascii="Calibri" w:cs="Calibri" w:eastAsia="Calibri" w:hAnsi="Calibri"/>
          <w:rtl w:val="0"/>
        </w:rPr>
        <w:t xml:space="preserve">Maximální výše uznaných nákladů projektu je stanovena ve výši </w:t>
      </w:r>
      <w:r w:rsidDel="00000000" w:rsidR="00000000" w:rsidRPr="00000000">
        <w:rPr>
          <w:rFonts w:ascii="Calibri" w:cs="Calibri" w:eastAsia="Calibri" w:hAnsi="Calibri"/>
          <w:highlight w:val="yellow"/>
          <w:rtl w:val="0"/>
        </w:rPr>
        <w:t xml:space="preserve">X XXX</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Kč (slovy: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korun českých).</w:t>
      </w:r>
      <w:r w:rsidDel="00000000" w:rsidR="00000000" w:rsidRPr="00000000">
        <w:rPr>
          <w:rtl w:val="0"/>
        </w:rPr>
      </w:r>
    </w:p>
    <w:p w:rsidR="00000000" w:rsidDel="00000000" w:rsidP="00000000" w:rsidRDefault="00000000" w:rsidRPr="00000000" w14:paraId="00000023">
      <w:pPr>
        <w:numPr>
          <w:ilvl w:val="0"/>
          <w:numId w:val="1"/>
        </w:numPr>
        <w:ind w:left="425" w:hanging="425"/>
        <w:rPr>
          <w:rFonts w:ascii="Calibri" w:cs="Calibri" w:eastAsia="Calibri" w:hAnsi="Calibri"/>
        </w:rPr>
      </w:pPr>
      <w:r w:rsidDel="00000000" w:rsidR="00000000" w:rsidRPr="00000000">
        <w:rPr>
          <w:rFonts w:ascii="Calibri" w:cs="Calibri" w:eastAsia="Calibri" w:hAnsi="Calibri"/>
          <w:rtl w:val="0"/>
        </w:rPr>
        <w:t xml:space="preserve">Maximální možná intenzita podpory na celý projekt je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 uznaných nákladů projektu.</w:t>
      </w:r>
    </w:p>
    <w:bookmarkStart w:colFirst="0" w:colLast="0" w:name="bookmark=id.30j0zll" w:id="1"/>
    <w:bookmarkEnd w:id="1"/>
    <w:p w:rsidR="00000000" w:rsidDel="00000000" w:rsidP="00000000" w:rsidRDefault="00000000" w:rsidRPr="00000000" w14:paraId="00000024">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3</w:t>
      </w:r>
      <w:r w:rsidDel="00000000" w:rsidR="00000000" w:rsidRPr="00000000">
        <w:rPr>
          <w:rtl w:val="0"/>
        </w:rPr>
      </w:r>
    </w:p>
    <w:p w:rsidR="00000000" w:rsidDel="00000000" w:rsidP="00000000" w:rsidRDefault="00000000" w:rsidRPr="00000000" w14:paraId="00000025">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Související dokumenty</w:t>
      </w:r>
      <w:r w:rsidDel="00000000" w:rsidR="00000000" w:rsidRPr="00000000">
        <w:rPr>
          <w:rtl w:val="0"/>
        </w:rPr>
      </w:r>
    </w:p>
    <w:p w:rsidR="00000000" w:rsidDel="00000000" w:rsidP="00000000" w:rsidRDefault="00000000" w:rsidRPr="00000000" w14:paraId="00000026">
      <w:pPr>
        <w:numPr>
          <w:ilvl w:val="0"/>
          <w:numId w:val="5"/>
        </w:numPr>
        <w:ind w:left="425" w:hanging="425"/>
        <w:rPr/>
      </w:pPr>
      <w:r w:rsidDel="00000000" w:rsidR="00000000" w:rsidRPr="00000000">
        <w:rPr>
          <w:rFonts w:ascii="Calibri" w:cs="Calibri" w:eastAsia="Calibri" w:hAnsi="Calibri"/>
          <w:rtl w:val="0"/>
        </w:rPr>
        <w:t xml:space="preserve">Nedílnou součástí Smlouvy je příloha </w:t>
      </w:r>
      <w:r w:rsidDel="00000000" w:rsidR="00000000" w:rsidRPr="00000000">
        <w:rPr>
          <w:rFonts w:ascii="Calibri" w:cs="Calibri" w:eastAsia="Calibri" w:hAnsi="Calibri"/>
          <w:b w:val="1"/>
          <w:rtl w:val="0"/>
        </w:rPr>
        <w:t xml:space="preserve">Závazné parametry řešení projektu</w:t>
      </w:r>
      <w:r w:rsidDel="00000000" w:rsidR="00000000" w:rsidRPr="00000000">
        <w:rPr>
          <w:rFonts w:ascii="Calibri" w:cs="Calibri" w:eastAsia="Calibri" w:hAnsi="Calibri"/>
          <w:rtl w:val="0"/>
        </w:rPr>
        <w:t xml:space="preserve">, které jsou </w:t>
      </w:r>
      <w:r w:rsidDel="00000000" w:rsidR="00000000" w:rsidRPr="00000000">
        <w:rPr>
          <w:rFonts w:ascii="Calibri" w:cs="Calibri" w:eastAsia="Calibri" w:hAnsi="Calibri"/>
          <w:color w:val="000000"/>
          <w:rtl w:val="0"/>
        </w:rPr>
        <w:t xml:space="preserve">schváleným návrhem </w:t>
      </w:r>
      <w:r w:rsidDel="00000000" w:rsidR="00000000" w:rsidRPr="00000000">
        <w:rPr>
          <w:rFonts w:ascii="Calibri" w:cs="Calibri" w:eastAsia="Calibri" w:hAnsi="Calibri"/>
          <w:rtl w:val="0"/>
        </w:rPr>
        <w:t xml:space="preserve">projektu ve smyslu § 9 odst. 2 zákona č. 130/2002 Sb., o podpoře výzkumu, experimentálního vývoje a inovací z veřejných prostředků, a obsahují označení hlavního příjemce a dalších účastníků, název, jméno, příjmení a případné akademické tituly a vědecké hodnosti řešitele, termín zahájení a ukončení řešení projektu, cíle projektu, deklarované výsledky projektu. Závazné parametry řešení projektu rovněž obsahují tabulku uznaných nákladů projektu, která obsahuje jejich rozdělení na jednotlivé roky řešení projektu, intenzitu podpory z uznaných nákladů a s tím související celková výše poskytované účelové podpory, včetně jejího rozdělení mezi hlavního příjemce a další účastníky projektu a další závazné parametry projektu, pokud jsou uvedeny. </w:t>
      </w:r>
      <w:r w:rsidDel="00000000" w:rsidR="00000000" w:rsidRPr="00000000">
        <w:rPr>
          <w:rtl w:val="0"/>
        </w:rPr>
      </w:r>
    </w:p>
    <w:p w:rsidR="00000000" w:rsidDel="00000000" w:rsidP="00000000" w:rsidRDefault="00000000" w:rsidRPr="00000000" w14:paraId="00000027">
      <w:pPr>
        <w:numPr>
          <w:ilvl w:val="0"/>
          <w:numId w:val="5"/>
        </w:numPr>
        <w:ind w:left="425" w:hanging="425"/>
        <w:rPr>
          <w:rFonts w:ascii="Calibri" w:cs="Calibri" w:eastAsia="Calibri" w:hAnsi="Calibri"/>
        </w:rPr>
      </w:pPr>
      <w:r w:rsidDel="00000000" w:rsidR="00000000" w:rsidRPr="00000000">
        <w:rPr>
          <w:rFonts w:ascii="Calibri" w:cs="Calibri" w:eastAsia="Calibri" w:hAnsi="Calibri"/>
          <w:rtl w:val="0"/>
        </w:rPr>
        <w:t xml:space="preserve">Další podmínky poskytnutí podpory a řešení projektu jsou uvedeny ve Všeobecných podmínkách (verze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které jsou dostupné na webových stránkách poskytovatele.</w:t>
      </w:r>
    </w:p>
    <w:p w:rsidR="00000000" w:rsidDel="00000000" w:rsidP="00000000" w:rsidRDefault="00000000" w:rsidRPr="00000000" w14:paraId="00000028">
      <w:pPr>
        <w:numPr>
          <w:ilvl w:val="0"/>
          <w:numId w:val="5"/>
        </w:numPr>
        <w:ind w:left="425" w:hanging="425"/>
        <w:rPr>
          <w:rFonts w:ascii="Calibri" w:cs="Calibri" w:eastAsia="Calibri" w:hAnsi="Calibri"/>
        </w:rPr>
      </w:pPr>
      <w:r w:rsidDel="00000000" w:rsidR="00000000" w:rsidRPr="00000000">
        <w:rPr>
          <w:rFonts w:ascii="Calibri" w:cs="Calibri" w:eastAsia="Calibri" w:hAnsi="Calibri"/>
          <w:rtl w:val="0"/>
        </w:rPr>
        <w:t xml:space="preserve">Obsahuje-li Smlouva úpravu odlišnou od Všeobecných podmínek či Závazných parametrů řešení projektu, použijí se přednostně ustanovení Smlouvy, dále ustanovení Všeobecných podmínek a dále Závazných parametrů řešení projektu.</w:t>
      </w:r>
    </w:p>
    <w:p w:rsidR="00000000" w:rsidDel="00000000" w:rsidP="00000000" w:rsidRDefault="00000000" w:rsidRPr="00000000" w14:paraId="00000029">
      <w:pPr>
        <w:rPr>
          <w:rFonts w:ascii="Calibri" w:cs="Calibri" w:eastAsia="Calibri" w:hAnsi="Calibri"/>
        </w:rPr>
      </w:pPr>
      <w:r w:rsidDel="00000000" w:rsidR="00000000" w:rsidRPr="00000000">
        <w:br w:type="page"/>
      </w:r>
      <w:r w:rsidDel="00000000" w:rsidR="00000000" w:rsidRPr="00000000">
        <w:rPr>
          <w:rtl w:val="0"/>
        </w:rPr>
      </w:r>
    </w:p>
    <w:bookmarkStart w:colFirst="0" w:colLast="0" w:name="bookmark=id.1fob9te" w:id="2"/>
    <w:bookmarkEnd w:id="2"/>
    <w:p w:rsidR="00000000" w:rsidDel="00000000" w:rsidP="00000000" w:rsidRDefault="00000000" w:rsidRPr="00000000" w14:paraId="0000002A">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4</w:t>
      </w:r>
      <w:r w:rsidDel="00000000" w:rsidR="00000000" w:rsidRPr="00000000">
        <w:rPr>
          <w:rtl w:val="0"/>
        </w:rPr>
      </w:r>
    </w:p>
    <w:bookmarkStart w:colFirst="0" w:colLast="0" w:name="bookmark=id.3znysh7" w:id="3"/>
    <w:bookmarkEnd w:id="3"/>
    <w:p w:rsidR="00000000" w:rsidDel="00000000" w:rsidP="00000000" w:rsidRDefault="00000000" w:rsidRPr="00000000" w14:paraId="0000002B">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Specifické podmínky</w:t>
      </w:r>
      <w:r w:rsidDel="00000000" w:rsidR="00000000" w:rsidRPr="00000000">
        <w:rPr>
          <w:rtl w:val="0"/>
        </w:rPr>
      </w:r>
    </w:p>
    <w:p w:rsidR="00000000" w:rsidDel="00000000" w:rsidP="00000000" w:rsidRDefault="00000000" w:rsidRPr="00000000" w14:paraId="0000002C">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Účelem tohoto článku je stanovit další podmínky, které jsou specifické k řešení navrhovaného projektu, a to nad rámec Všeobecných podmínek.</w:t>
      </w:r>
    </w:p>
    <w:p w:rsidR="00000000" w:rsidDel="00000000" w:rsidP="00000000" w:rsidRDefault="00000000" w:rsidRPr="00000000" w14:paraId="0000002D">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Uvádí-li Všeobecné podmínky či související dokumenty pojem “veřejná soutěž”, pro potřeby projektu financovaného prostřednictvím mezinárodních výzev se jedná o mezinárodní výzvu definovanou v čl. 4 odst. 4 Smlouvy.</w:t>
      </w:r>
    </w:p>
    <w:p w:rsidR="00000000" w:rsidDel="00000000" w:rsidP="00000000" w:rsidRDefault="00000000" w:rsidRPr="00000000" w14:paraId="0000002E">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Nad rámec Všeobecných podmínek se stanovuje hlavnímu příjemci povinnost dle zákona č. 563/1991 Sb., o účetnictví zveřejňovat účetní závěrku v příslušném rejstříku ve smyslu zákona č. 304/2013 Sb., o veřejných rejstřících právnických a fyzických osob, a to po celou dobu řešení projektu.</w:t>
      </w:r>
    </w:p>
    <w:p w:rsidR="00000000" w:rsidDel="00000000" w:rsidP="00000000" w:rsidRDefault="00000000" w:rsidRPr="00000000" w14:paraId="0000002F">
      <w:pPr>
        <w:numPr>
          <w:ilvl w:val="0"/>
          <w:numId w:val="4"/>
        </w:numPr>
        <w:spacing w:after="120" w:lineRule="auto"/>
        <w:ind w:left="425" w:hanging="283"/>
        <w:rPr>
          <w:rFonts w:ascii="Calibri" w:cs="Calibri" w:eastAsia="Calibri" w:hAnsi="Calibri"/>
        </w:rPr>
      </w:pPr>
      <w:r w:rsidDel="00000000" w:rsidR="00000000" w:rsidRPr="00000000">
        <w:rPr>
          <w:rFonts w:ascii="Calibri" w:cs="Calibri" w:eastAsia="Calibri" w:hAnsi="Calibri"/>
          <w:rtl w:val="0"/>
        </w:rPr>
        <w:t xml:space="preserve">Článek 2 Všeobecných podmínek „Vymezení pojmů” se doplňuje o tyto pojmy: </w:t>
      </w:r>
    </w:p>
    <w:p w:rsidR="00000000" w:rsidDel="00000000" w:rsidP="00000000" w:rsidRDefault="00000000" w:rsidRPr="00000000" w14:paraId="00000030">
      <w:pPr>
        <w:spacing w:after="120" w:before="0" w:lineRule="auto"/>
        <w:ind w:left="850" w:firstLine="0"/>
        <w:rPr>
          <w:rFonts w:ascii="Calibri" w:cs="Calibri" w:eastAsia="Calibri" w:hAnsi="Calibri"/>
        </w:rPr>
      </w:pPr>
      <w:r w:rsidDel="00000000" w:rsidR="00000000" w:rsidRPr="00000000">
        <w:rPr>
          <w:rFonts w:ascii="Calibri" w:cs="Calibri" w:eastAsia="Calibri" w:hAnsi="Calibri"/>
          <w:rtl w:val="0"/>
        </w:rPr>
        <w:t xml:space="preserve">„Zahraničním partnerem” se rozumí právnická osoba zabývající se výzkumem a vývojem, která se podílí na řešení projektu bez nároku na podporu z programu financování, jejíž účast na projektu je vymezena v návrhu projektu a s níž příjemce uzavřel příslušnou smlouvu (např. je rovněž jednou ze stran smlouvy o účasti na řešení projektu).</w:t>
      </w:r>
    </w:p>
    <w:p w:rsidR="00000000" w:rsidDel="00000000" w:rsidP="00000000" w:rsidRDefault="00000000" w:rsidRPr="00000000" w14:paraId="00000031">
      <w:pPr>
        <w:ind w:left="850" w:firstLine="0"/>
        <w:rPr>
          <w:rFonts w:ascii="Calibri" w:cs="Calibri" w:eastAsia="Calibri" w:hAnsi="Calibri"/>
        </w:rPr>
      </w:pPr>
      <w:r w:rsidDel="00000000" w:rsidR="00000000" w:rsidRPr="00000000">
        <w:rPr>
          <w:rFonts w:ascii="Calibri" w:cs="Calibri" w:eastAsia="Calibri" w:hAnsi="Calibri"/>
          <w:rtl w:val="0"/>
        </w:rPr>
        <w:t xml:space="preserve">„Mezinárodní výzvou” se rozumí výzva, kterou společně vyhlašuje konsorcium poskytovatelů daného ERA-NET Cofundu/Evropského partnerství. Do výzvy předkládají projekty konsorcia mezinárodních partnerů, přičemž každý poskytovatel financuje své národní úspěšné uchazeče ve výzvě.</w:t>
      </w:r>
    </w:p>
    <w:p w:rsidR="00000000" w:rsidDel="00000000" w:rsidP="00000000" w:rsidRDefault="00000000" w:rsidRPr="00000000" w14:paraId="00000032">
      <w:pPr>
        <w:ind w:left="850" w:firstLine="0"/>
        <w:rPr>
          <w:rFonts w:ascii="Calibri" w:cs="Calibri" w:eastAsia="Calibri" w:hAnsi="Calibri"/>
          <w:color w:val="ff0000"/>
        </w:rPr>
      </w:pPr>
      <w:r w:rsidDel="00000000" w:rsidR="00000000" w:rsidRPr="00000000">
        <w:rPr>
          <w:rFonts w:ascii="Calibri" w:cs="Calibri" w:eastAsia="Calibri" w:hAnsi="Calibri"/>
          <w:color w:val="ff0000"/>
          <w:rtl w:val="0"/>
        </w:rPr>
        <w:t xml:space="preserve">"Subcontracted partner" je pojem, který se vyskytuje v mezinárodním projektu. Jedná se o dodavatele služeb výzkumné povahy, který v případě, že je financován v rámci rozpočtu řešitele podporovaného TA ČR, podléhá pravidlům TA ČR pro subdodávky.</w:t>
      </w:r>
    </w:p>
    <w:p w:rsidR="00000000" w:rsidDel="00000000" w:rsidP="00000000" w:rsidRDefault="00000000" w:rsidRPr="00000000" w14:paraId="00000033">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Nad rámec Všeobecných podmínek se stanovuje hlavnímu příjemci povinnost mít uzavřenou příslušnou konsorciální smlouvu (Consortium Agreement) se zahraničním partnerem, přičemž je možné, aby zahraniční partner byl jednou ze smluvních stran Smlouvy o účasti na řešení projektu, aniž by byl v roli dalšího účastníka. Čl. 6 Všeobecných podmínek „Smlouva o účasti na řešení projektu” a související ustanovení se použijí i pro konsorciální smlouvu se zahraničním partnerem s výjimkou odst. 2 písm. c) a d). Konsorciální smlouva musí být v anglickém jazyce.</w:t>
      </w:r>
    </w:p>
    <w:p w:rsidR="00000000" w:rsidDel="00000000" w:rsidP="00000000" w:rsidRDefault="00000000" w:rsidRPr="00000000" w14:paraId="00000034">
      <w:pPr>
        <w:numPr>
          <w:ilvl w:val="0"/>
          <w:numId w:val="4"/>
        </w:numPr>
        <w:spacing w:after="120" w:lineRule="auto"/>
        <w:ind w:left="360" w:right="-180" w:hanging="218"/>
      </w:pPr>
      <w:r w:rsidDel="00000000" w:rsidR="00000000" w:rsidRPr="00000000">
        <w:rPr>
          <w:rFonts w:ascii="Calibri" w:cs="Calibri" w:eastAsia="Calibri" w:hAnsi="Calibri"/>
          <w:rtl w:val="0"/>
        </w:rPr>
        <w:t xml:space="preserve">Čl. 11 Všeobecných podmínek se doplňuje o nový odst. 5, který zní:</w:t>
      </w:r>
    </w:p>
    <w:p w:rsidR="00000000" w:rsidDel="00000000" w:rsidP="00000000" w:rsidRDefault="00000000" w:rsidRPr="00000000" w14:paraId="00000035">
      <w:pPr>
        <w:spacing w:after="120" w:lineRule="auto"/>
        <w:ind w:left="860" w:right="-180" w:firstLine="0"/>
        <w:rPr>
          <w:rFonts w:ascii="Calibri" w:cs="Calibri" w:eastAsia="Calibri" w:hAnsi="Calibri"/>
        </w:rPr>
      </w:pPr>
      <w:r w:rsidDel="00000000" w:rsidR="00000000" w:rsidRPr="00000000">
        <w:rPr>
          <w:rFonts w:ascii="Calibri" w:cs="Calibri" w:eastAsia="Calibri" w:hAnsi="Calibri"/>
          <w:rtl w:val="0"/>
        </w:rPr>
        <w:t xml:space="preserve">„Příjemce je povinen přispívat k průběžným mezinárodním zprávám o pokroku projektu a závěrečné zprávě podle požadavků koordinátora konsorcia projektu (dále jako „koordinátor”), přičemž koordinátorem může být i příjemce. Koordinátor je odpovědný za předkládání těchto zpráv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v četnosti stanovené v oficiálních dokumentech výzvy, přičemž koordinátor obdrží včas požadované šablony zpráv od sekretariátu výzvy </w:t>
      </w:r>
      <w:r w:rsidDel="00000000" w:rsidR="00000000" w:rsidRPr="00000000">
        <w:rPr>
          <w:rFonts w:ascii="Calibri" w:cs="Calibri" w:eastAsia="Calibri" w:hAnsi="Calibri"/>
          <w:highlight w:val="yellow"/>
          <w:rtl w:val="0"/>
        </w:rPr>
        <w:t xml:space="preserve">XXX XXX</w:t>
      </w:r>
      <w:r w:rsidDel="00000000" w:rsidR="00000000" w:rsidRPr="00000000">
        <w:rPr>
          <w:rFonts w:ascii="Calibri" w:cs="Calibri" w:eastAsia="Calibri" w:hAnsi="Calibri"/>
          <w:rtl w:val="0"/>
        </w:rPr>
        <w:t xml:space="preserve">, které poskytne příjemci k vyplnění.”</w:t>
      </w:r>
    </w:p>
    <w:p w:rsidR="00000000" w:rsidDel="00000000" w:rsidP="00000000" w:rsidRDefault="00000000" w:rsidRPr="00000000" w14:paraId="00000036">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37">
      <w:pPr>
        <w:keepNext w:val="1"/>
        <w:keepLines w:val="1"/>
        <w:numPr>
          <w:ilvl w:val="0"/>
          <w:numId w:val="4"/>
        </w:numPr>
        <w:pBdr>
          <w:top w:space="0" w:sz="0" w:val="nil"/>
          <w:left w:space="0" w:sz="0" w:val="nil"/>
          <w:bottom w:space="0" w:sz="0" w:val="nil"/>
          <w:right w:space="0" w:sz="0" w:val="nil"/>
          <w:between w:space="0" w:sz="0" w:val="nil"/>
        </w:pBdr>
        <w:ind w:left="426" w:hanging="284"/>
        <w:rPr>
          <w:rFonts w:ascii="Calibri" w:cs="Calibri" w:eastAsia="Calibri" w:hAnsi="Calibri"/>
        </w:rPr>
      </w:pPr>
      <w:r w:rsidDel="00000000" w:rsidR="00000000" w:rsidRPr="00000000">
        <w:rPr>
          <w:rFonts w:ascii="Calibri" w:cs="Calibri" w:eastAsia="Calibri" w:hAnsi="Calibri"/>
          <w:rtl w:val="0"/>
        </w:rPr>
        <w:t xml:space="preserve">Dle Všeobecných podmínek čl. 7 odst. 1 písm. d) lze smlouvu vypovědět, jestliže dojde ke krácení financí ze státního rozpočtu, regulaci čerpání st. rozpočtu aj. U mezinárodních  výzev se čl. 7 odst. 1 písm. d) vztahuje také na případy, kdy prostředky, které pocházejí od zahraničních poskytovatelů, nebudou na řešení zahraničním partnerům poskytnuty vůbec nebo budou poskytnuty v nižším objemu, než bylo původně stanoveno.</w:t>
      </w:r>
    </w:p>
    <w:p w:rsidR="00000000" w:rsidDel="00000000" w:rsidP="00000000" w:rsidRDefault="00000000" w:rsidRPr="00000000" w14:paraId="00000038">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Čl. 14 Všeobecných podmínek se doplňuje o nový odst. 5, který zní.</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120" w:line="276" w:lineRule="auto"/>
        <w:ind w:left="851" w:right="566" w:hanging="283"/>
        <w:jc w:val="both"/>
        <w:rPr>
          <w:rFonts w:ascii="Calibri" w:cs="Calibri" w:eastAsia="Calibri" w:hAnsi="Calibri"/>
        </w:rPr>
      </w:pPr>
      <w:r w:rsidDel="00000000" w:rsidR="00000000" w:rsidRPr="00000000">
        <w:rPr>
          <w:rFonts w:ascii="Calibri" w:cs="Calibri" w:eastAsia="Calibri" w:hAnsi="Calibri"/>
          <w:rtl w:val="0"/>
        </w:rPr>
        <w:t xml:space="preserve">„Smlouva o využití výsledku musí být uzavřena v anglickém jazyce.“</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276" w:lineRule="auto"/>
        <w:ind w:left="425" w:right="0" w:hanging="283"/>
        <w:jc w:val="both"/>
        <w:rPr/>
      </w:pPr>
      <w:r w:rsidDel="00000000" w:rsidR="00000000" w:rsidRPr="00000000">
        <w:rPr>
          <w:rFonts w:ascii="Calibri" w:cs="Calibri" w:eastAsia="Calibri" w:hAnsi="Calibri"/>
          <w:rtl w:val="0"/>
        </w:rPr>
        <w:t xml:space="preserve"> Čl. 17 Všeobecných podmínek se doplňuje o nový odst. 11, který zní:</w:t>
      </w:r>
      <w:r w:rsidDel="00000000" w:rsidR="00000000" w:rsidRPr="00000000">
        <w:rPr>
          <w:rtl w:val="0"/>
        </w:rPr>
      </w:r>
    </w:p>
    <w:p w:rsidR="00000000" w:rsidDel="00000000" w:rsidP="00000000" w:rsidRDefault="00000000" w:rsidRPr="00000000" w14:paraId="0000003B">
      <w:pPr>
        <w:numPr>
          <w:ilvl w:val="1"/>
          <w:numId w:val="4"/>
        </w:numPr>
        <w:pBdr>
          <w:top w:space="0" w:sz="0" w:val="nil"/>
          <w:left w:space="0" w:sz="0" w:val="nil"/>
          <w:bottom w:space="0" w:sz="0" w:val="nil"/>
          <w:right w:space="0" w:sz="0" w:val="nil"/>
          <w:between w:space="0" w:sz="0" w:val="nil"/>
        </w:pBdr>
        <w:ind w:left="851" w:right="566" w:hanging="283"/>
        <w:rPr>
          <w:rFonts w:ascii="Calibri" w:cs="Calibri" w:eastAsia="Calibri" w:hAnsi="Calibri"/>
        </w:rPr>
      </w:pPr>
      <w:r w:rsidDel="00000000" w:rsidR="00000000" w:rsidRPr="00000000">
        <w:rPr>
          <w:rFonts w:ascii="Calibri" w:cs="Calibri" w:eastAsia="Calibri" w:hAnsi="Calibri"/>
          <w:rtl w:val="0"/>
        </w:rPr>
        <w:t xml:space="preserve">„12. Za uznaný náklad se nepovažuje plnění poskytnuté mezi hlavním příjemcem či dalšími účastníky a zahraničním partnerem projektu - </w:t>
      </w:r>
      <w:r w:rsidDel="00000000" w:rsidR="00000000" w:rsidRPr="00000000">
        <w:rPr>
          <w:rFonts w:ascii="Calibri" w:cs="Calibri" w:eastAsia="Calibri" w:hAnsi="Calibri"/>
          <w:color w:val="ff0000"/>
          <w:rtl w:val="0"/>
        </w:rPr>
        <w:t xml:space="preserve">výjimku tvoří tzv. subcontracted partner.</w:t>
      </w:r>
      <w:r w:rsidDel="00000000" w:rsidR="00000000" w:rsidRPr="00000000">
        <w:rPr>
          <w:rFonts w:ascii="Calibri" w:cs="Calibri" w:eastAsia="Calibri" w:hAnsi="Calibri"/>
          <w:rtl w:val="0"/>
        </w:rPr>
        <w:t xml:space="preserve">“</w:t>
      </w:r>
    </w:p>
    <w:p w:rsidR="00000000" w:rsidDel="00000000" w:rsidP="00000000" w:rsidRDefault="00000000" w:rsidRPr="00000000" w14:paraId="0000003C">
      <w:pPr>
        <w:numPr>
          <w:ilvl w:val="0"/>
          <w:numId w:val="4"/>
        </w:numPr>
        <w:ind w:left="425" w:hanging="283"/>
        <w:rPr>
          <w:rFonts w:ascii="Calibri" w:cs="Calibri" w:eastAsia="Calibri" w:hAnsi="Calibri"/>
        </w:rPr>
      </w:pPr>
      <w:r w:rsidDel="00000000" w:rsidR="00000000" w:rsidRPr="00000000">
        <w:rPr>
          <w:rFonts w:ascii="Calibri" w:cs="Calibri" w:eastAsia="Calibri" w:hAnsi="Calibri"/>
          <w:rtl w:val="0"/>
        </w:rPr>
        <w:t xml:space="preserve"> Poskytovatel se zavazuje poskytnout podporu v každém roce řešení ve výši uvedené v Závazných  parametrech řešení projektu</w:t>
      </w:r>
    </w:p>
    <w:p w:rsidR="00000000" w:rsidDel="00000000" w:rsidP="00000000" w:rsidRDefault="00000000" w:rsidRPr="00000000" w14:paraId="0000003D">
      <w:pPr>
        <w:numPr>
          <w:ilvl w:val="1"/>
          <w:numId w:val="4"/>
        </w:numPr>
        <w:ind w:left="851" w:right="566" w:hanging="283"/>
        <w:rPr>
          <w:rFonts w:ascii="Calibri" w:cs="Calibri" w:eastAsia="Calibri" w:hAnsi="Calibri"/>
        </w:rPr>
      </w:pPr>
      <w:r w:rsidDel="00000000" w:rsidR="00000000" w:rsidRPr="00000000">
        <w:rPr>
          <w:rFonts w:ascii="Calibri" w:cs="Calibri" w:eastAsia="Calibri" w:hAnsi="Calibri"/>
          <w:rtl w:val="0"/>
        </w:rPr>
        <w:t xml:space="preserve">do 60 kalendářních dnů ode dne nabytí účinnosti Smlouvy a</w:t>
      </w:r>
    </w:p>
    <w:p w:rsidR="00000000" w:rsidDel="00000000" w:rsidP="00000000" w:rsidRDefault="00000000" w:rsidRPr="00000000" w14:paraId="0000003E">
      <w:pPr>
        <w:numPr>
          <w:ilvl w:val="1"/>
          <w:numId w:val="4"/>
        </w:numPr>
        <w:ind w:left="851" w:right="566" w:hanging="283"/>
        <w:rPr>
          <w:rFonts w:ascii="Calibri" w:cs="Calibri" w:eastAsia="Calibri" w:hAnsi="Calibri"/>
        </w:rPr>
      </w:pPr>
      <w:r w:rsidDel="00000000" w:rsidR="00000000" w:rsidRPr="00000000">
        <w:rPr>
          <w:rFonts w:ascii="Calibri" w:cs="Calibri" w:eastAsia="Calibri" w:hAnsi="Calibri"/>
          <w:rtl w:val="0"/>
        </w:rPr>
        <w:t xml:space="preserve">u víceletých projektů pro druhý a každý následující rok řešení do 60 kalendářních dnů od začátku příslušného kalendářního roku.</w:t>
      </w:r>
    </w:p>
    <w:p w:rsidR="00000000" w:rsidDel="00000000" w:rsidP="00000000" w:rsidRDefault="00000000" w:rsidRPr="00000000" w14:paraId="0000003F">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Článek 5</w:t>
      </w:r>
      <w:r w:rsidDel="00000000" w:rsidR="00000000" w:rsidRPr="00000000">
        <w:rPr>
          <w:rtl w:val="0"/>
        </w:rPr>
      </w:r>
    </w:p>
    <w:p w:rsidR="00000000" w:rsidDel="00000000" w:rsidP="00000000" w:rsidRDefault="00000000" w:rsidRPr="00000000" w14:paraId="00000040">
      <w:pPr>
        <w:spacing w:before="360" w:lineRule="auto"/>
        <w:jc w:val="center"/>
        <w:rPr>
          <w:rFonts w:ascii="Calibri" w:cs="Calibri" w:eastAsia="Calibri" w:hAnsi="Calibri"/>
        </w:rPr>
      </w:pPr>
      <w:r w:rsidDel="00000000" w:rsidR="00000000" w:rsidRPr="00000000">
        <w:rPr>
          <w:rFonts w:ascii="Calibri" w:cs="Calibri" w:eastAsia="Calibri" w:hAnsi="Calibri"/>
          <w:b w:val="1"/>
          <w:rtl w:val="0"/>
        </w:rPr>
        <w:t xml:space="preserve">Závěrečná ustanovení</w:t>
      </w:r>
      <w:r w:rsidDel="00000000" w:rsidR="00000000" w:rsidRPr="00000000">
        <w:rPr>
          <w:rtl w:val="0"/>
        </w:rPr>
      </w:r>
    </w:p>
    <w:p w:rsidR="00000000" w:rsidDel="00000000" w:rsidP="00000000" w:rsidRDefault="00000000" w:rsidRPr="00000000" w14:paraId="00000041">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Smlouva se vyhotovuje ve dvou stejnopisech, z nichž poskytovatel a hlavní příjemce obdrží po jednom stejnopisu. Každý stejnopis má platnost originálu.</w:t>
      </w:r>
    </w:p>
    <w:p w:rsidR="00000000" w:rsidDel="00000000" w:rsidP="00000000" w:rsidRDefault="00000000" w:rsidRPr="00000000" w14:paraId="00000042">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Hlavní příjemce prohlašuje a podpisem Smlouvy stvrzuje, že jím uvedené údaje, na jejichž základě je uzavřena, jsou správné, úplné a pravdivé.</w:t>
      </w:r>
    </w:p>
    <w:p w:rsidR="00000000" w:rsidDel="00000000" w:rsidP="00000000" w:rsidRDefault="00000000" w:rsidRPr="00000000" w14:paraId="00000043">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Smlouva nabývá platnosti dnem podpisu smluvními stranami a účinnosti zveřejněním v registru smluv.</w:t>
      </w:r>
    </w:p>
    <w:p w:rsidR="00000000" w:rsidDel="00000000" w:rsidP="00000000" w:rsidRDefault="00000000" w:rsidRPr="00000000" w14:paraId="00000044">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Smluvní strany prohlašují, že si Smlouvu včetně jejích příloh přečetly, s jejím obsahem souhlasí, a že byla sepsána na základě jejich pravé a svobodné vůle, prosté omylu, a na důkaz toho připojují své podpisy.</w:t>
      </w:r>
    </w:p>
    <w:p w:rsidR="00000000" w:rsidDel="00000000" w:rsidP="00000000" w:rsidRDefault="00000000" w:rsidRPr="00000000" w14:paraId="00000045">
      <w:pPr>
        <w:numPr>
          <w:ilvl w:val="0"/>
          <w:numId w:val="3"/>
        </w:numPr>
        <w:ind w:left="425" w:hanging="425"/>
        <w:rPr>
          <w:rFonts w:ascii="Calibri" w:cs="Calibri" w:eastAsia="Calibri" w:hAnsi="Calibri"/>
          <w:color w:val="000000"/>
        </w:rPr>
      </w:pPr>
      <w:r w:rsidDel="00000000" w:rsidR="00000000" w:rsidRPr="00000000">
        <w:rPr>
          <w:rFonts w:ascii="Calibri" w:cs="Calibri" w:eastAsia="Calibri" w:hAnsi="Calibri"/>
          <w:color w:val="000000"/>
          <w:highlight w:val="white"/>
          <w:rtl w:val="0"/>
        </w:rPr>
        <w:t xml:space="preserve">Smluvní strany souhlasí se zveřejněním znění smlouvy ve smyslu zákona č. 340/2015 Sb., o zvláštních podmínkách účinnosti některých smluv, uveřejňování těchto smluv a o registru smluv (zákon o registru smluv). Zveřejnění ve smyslu tohoto zákona provede poskytovatel.</w:t>
      </w:r>
      <w:r w:rsidDel="00000000" w:rsidR="00000000" w:rsidRPr="00000000">
        <w:rPr>
          <w:rtl w:val="0"/>
        </w:rPr>
      </w:r>
    </w:p>
    <w:p w:rsidR="00000000" w:rsidDel="00000000" w:rsidP="00000000" w:rsidRDefault="00000000" w:rsidRPr="00000000" w14:paraId="00000046">
      <w:pPr>
        <w:numPr>
          <w:ilvl w:val="0"/>
          <w:numId w:val="3"/>
        </w:numPr>
        <w:ind w:left="425" w:hanging="425"/>
        <w:rPr>
          <w:rFonts w:ascii="Calibri" w:cs="Calibri" w:eastAsia="Calibri" w:hAnsi="Calibri"/>
        </w:rPr>
      </w:pPr>
      <w:r w:rsidDel="00000000" w:rsidR="00000000" w:rsidRPr="00000000">
        <w:rPr>
          <w:rFonts w:ascii="Calibri" w:cs="Calibri" w:eastAsia="Calibri" w:hAnsi="Calibri"/>
          <w:rtl w:val="0"/>
        </w:rPr>
        <w:t xml:space="preserve">Hlavní příjemce zároveň svým podpisem výslovně prohlašuje, že se seznámil se všemi pravidly stanovenými Všeobecnými podmínkami.</w:t>
      </w:r>
    </w:p>
    <w:p w:rsidR="00000000" w:rsidDel="00000000" w:rsidP="00000000" w:rsidRDefault="00000000" w:rsidRPr="00000000" w14:paraId="00000047">
      <w:pPr>
        <w:tabs>
          <w:tab w:val="left"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9">
      <w:pPr>
        <w:tabs>
          <w:tab w:val="left" w:pos="426"/>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tabs>
          <w:tab w:val="left" w:pos="426"/>
        </w:tabs>
        <w:spacing w:line="240" w:lineRule="auto"/>
        <w:rPr>
          <w:rFonts w:ascii="Calibri" w:cs="Calibri" w:eastAsia="Calibri" w:hAnsi="Calibri"/>
        </w:rPr>
      </w:pPr>
      <w:r w:rsidDel="00000000" w:rsidR="00000000" w:rsidRPr="00000000">
        <w:rPr>
          <w:rFonts w:ascii="Calibri" w:cs="Calibri" w:eastAsia="Calibri" w:hAnsi="Calibri"/>
          <w:b w:val="1"/>
          <w:rtl w:val="0"/>
        </w:rPr>
        <w:t xml:space="preserve">Podpisy smluvních stran</w:t>
      </w: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tbl>
      <w:tblPr>
        <w:tblStyle w:val="Table1"/>
        <w:tblW w:w="9639.0" w:type="dxa"/>
        <w:jc w:val="left"/>
        <w:tblInd w:w="-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9"/>
        <w:gridCol w:w="4820"/>
        <w:tblGridChange w:id="0">
          <w:tblGrid>
            <w:gridCol w:w="4819"/>
            <w:gridCol w:w="4820"/>
          </w:tblGrid>
        </w:tblGridChange>
      </w:tblGrid>
      <w:tr>
        <w:trPr>
          <w:cantSplit w:val="0"/>
          <w:trHeight w:val="560" w:hRule="atLeast"/>
          <w:tblHeader w:val="0"/>
        </w:trPr>
        <w:tc>
          <w:tcPr/>
          <w:p w:rsidR="00000000" w:rsidDel="00000000" w:rsidP="00000000" w:rsidRDefault="00000000" w:rsidRPr="00000000" w14:paraId="0000004C">
            <w:pPr>
              <w:spacing w:after="40" w:before="40" w:lineRule="auto"/>
              <w:rPr>
                <w:rFonts w:ascii="Calibri" w:cs="Calibri" w:eastAsia="Calibri" w:hAnsi="Calibri"/>
              </w:rPr>
            </w:pPr>
            <w:r w:rsidDel="00000000" w:rsidR="00000000" w:rsidRPr="00000000">
              <w:rPr>
                <w:rFonts w:ascii="Calibri" w:cs="Calibri" w:eastAsia="Calibri" w:hAnsi="Calibri"/>
                <w:b w:val="1"/>
                <w:rtl w:val="0"/>
              </w:rPr>
              <w:t xml:space="preserve">Poskytovatel:</w:t>
            </w:r>
            <w:r w:rsidDel="00000000" w:rsidR="00000000" w:rsidRPr="00000000">
              <w:rPr>
                <w:rtl w:val="0"/>
              </w:rPr>
            </w:r>
          </w:p>
        </w:tc>
        <w:tc>
          <w:tcPr/>
          <w:p w:rsidR="00000000" w:rsidDel="00000000" w:rsidP="00000000" w:rsidRDefault="00000000" w:rsidRPr="00000000" w14:paraId="0000004D">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4E">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Praze dne</w:t>
            </w:r>
          </w:p>
        </w:tc>
        <w:tc>
          <w:tcPr>
            <w:tcBorders>
              <w:bottom w:color="000000" w:space="0" w:sz="4" w:val="single"/>
            </w:tcBorders>
          </w:tcPr>
          <w:p w:rsidR="00000000" w:rsidDel="00000000" w:rsidP="00000000" w:rsidRDefault="00000000" w:rsidRPr="00000000" w14:paraId="0000004F">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0">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bookmarkStart w:colFirst="0" w:colLast="0" w:name="bookmark=id.2et92p0" w:id="4"/>
          <w:bookmarkEnd w:id="4"/>
          <w:p w:rsidR="00000000" w:rsidDel="00000000" w:rsidP="00000000" w:rsidRDefault="00000000" w:rsidRPr="00000000" w14:paraId="00000051">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předseda/předsedkyně TA ČR</w:t>
            </w:r>
          </w:p>
        </w:tc>
      </w:tr>
      <w:tr>
        <w:trPr>
          <w:cantSplit w:val="0"/>
          <w:trHeight w:val="560" w:hRule="atLeast"/>
          <w:tblHeader w:val="0"/>
        </w:trPr>
        <w:tc>
          <w:tcPr/>
          <w:p w:rsidR="00000000" w:rsidDel="00000000" w:rsidP="00000000" w:rsidRDefault="00000000" w:rsidRPr="00000000" w14:paraId="00000052">
            <w:pPr>
              <w:spacing w:after="40" w:before="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53">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4">
            <w:pPr>
              <w:spacing w:after="40" w:before="40" w:lineRule="auto"/>
              <w:rPr>
                <w:rFonts w:ascii="Calibri" w:cs="Calibri" w:eastAsia="Calibri" w:hAnsi="Calibri"/>
              </w:rPr>
            </w:pPr>
            <w:r w:rsidDel="00000000" w:rsidR="00000000" w:rsidRPr="00000000">
              <w:rPr>
                <w:rFonts w:ascii="Calibri" w:cs="Calibri" w:eastAsia="Calibri" w:hAnsi="Calibri"/>
                <w:b w:val="1"/>
                <w:highlight w:val="yellow"/>
                <w:rtl w:val="0"/>
              </w:rPr>
              <w:t xml:space="preserve">(Hlavní příjemce):</w:t>
            </w:r>
            <w:r w:rsidDel="00000000" w:rsidR="00000000" w:rsidRPr="00000000">
              <w:rPr>
                <w:rtl w:val="0"/>
              </w:rPr>
            </w:r>
          </w:p>
        </w:tc>
        <w:tc>
          <w:tcPr/>
          <w:p w:rsidR="00000000" w:rsidDel="00000000" w:rsidP="00000000" w:rsidRDefault="00000000" w:rsidRPr="00000000" w14:paraId="00000055">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6">
            <w:pPr>
              <w:spacing w:after="40" w:before="40" w:lineRule="auto"/>
              <w:rPr>
                <w:rFonts w:ascii="Calibri" w:cs="Calibri" w:eastAsia="Calibri" w:hAnsi="Calibri"/>
              </w:rPr>
            </w:pPr>
            <w:r w:rsidDel="00000000" w:rsidR="00000000" w:rsidRPr="00000000">
              <w:rPr>
                <w:rFonts w:ascii="Calibri" w:cs="Calibri" w:eastAsia="Calibri" w:hAnsi="Calibri"/>
                <w:rtl w:val="0"/>
              </w:rPr>
              <w:t xml:space="preserve">V </w:t>
            </w:r>
            <w:r w:rsidDel="00000000" w:rsidR="00000000" w:rsidRPr="00000000">
              <w:rPr>
                <w:rFonts w:ascii="Calibri" w:cs="Calibri" w:eastAsia="Calibri" w:hAnsi="Calibri"/>
                <w:highlight w:val="yellow"/>
                <w:rtl w:val="0"/>
              </w:rPr>
              <w:t xml:space="preserve">XXX</w:t>
            </w:r>
            <w:r w:rsidDel="00000000" w:rsidR="00000000" w:rsidRPr="00000000">
              <w:rPr>
                <w:rFonts w:ascii="Calibri" w:cs="Calibri" w:eastAsia="Calibri" w:hAnsi="Calibri"/>
                <w:rtl w:val="0"/>
              </w:rPr>
              <w:t xml:space="preserve"> dne</w:t>
            </w:r>
          </w:p>
        </w:tc>
        <w:tc>
          <w:tcPr>
            <w:tcBorders>
              <w:bottom w:color="000000" w:space="0" w:sz="4" w:val="single"/>
            </w:tcBorders>
          </w:tcPr>
          <w:p w:rsidR="00000000" w:rsidDel="00000000" w:rsidP="00000000" w:rsidRDefault="00000000" w:rsidRPr="00000000" w14:paraId="00000057">
            <w:pPr>
              <w:spacing w:after="40" w:before="40" w:lineRule="auto"/>
              <w:jc w:val="center"/>
              <w:rPr>
                <w:rFonts w:ascii="Calibri" w:cs="Calibri" w:eastAsia="Calibri" w:hAnsi="Calibri"/>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58">
            <w:pPr>
              <w:spacing w:after="40" w:before="40" w:lineRule="auto"/>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059">
            <w:pPr>
              <w:spacing w:after="40" w:before="40" w:lineRule="auto"/>
              <w:jc w:val="center"/>
              <w:rPr>
                <w:rFonts w:ascii="Calibri" w:cs="Calibri" w:eastAsia="Calibri" w:hAnsi="Calibri"/>
              </w:rPr>
            </w:pPr>
            <w:r w:rsidDel="00000000" w:rsidR="00000000" w:rsidRPr="00000000">
              <w:rPr>
                <w:rFonts w:ascii="Calibri" w:cs="Calibri" w:eastAsia="Calibri" w:hAnsi="Calibri"/>
                <w:rtl w:val="0"/>
              </w:rPr>
              <w:t xml:space="preserve">Uveďte hůlkovým písmem osoby,</w:t>
              <w:br w:type="textWrapping"/>
              <w:t xml:space="preserve">které podepisují za příjemce</w:t>
            </w:r>
          </w:p>
        </w:tc>
      </w:tr>
    </w:tbl>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sectPr>
      <w:headerReference r:id="rId7" w:type="default"/>
      <w:footerReference r:id="rId8" w:type="default"/>
      <w:pgSz w:h="16838" w:w="11906" w:orient="portrait"/>
      <w:pgMar w:bottom="1134" w:top="2410" w:left="1134" w:right="1134" w:header="165"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536"/>
        <w:tab w:val="right" w:pos="9072"/>
      </w:tabs>
      <w:spacing w:before="0" w:line="240" w:lineRule="auto"/>
      <w:jc w:val="center"/>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F-352, </w:t>
    </w:r>
    <w:r w:rsidDel="00000000" w:rsidR="00000000" w:rsidRPr="00000000">
      <w:rPr>
        <w:rFonts w:ascii="Calibri" w:cs="Calibri" w:eastAsia="Calibri" w:hAnsi="Calibri"/>
        <w:sz w:val="16"/>
        <w:szCs w:val="16"/>
        <w:rtl w:val="0"/>
      </w:rPr>
      <w:t xml:space="preserve">v</w:t>
    </w:r>
    <w:r w:rsidDel="00000000" w:rsidR="00000000" w:rsidRPr="00000000">
      <w:rPr>
        <w:rFonts w:ascii="Calibri" w:cs="Calibri" w:eastAsia="Calibri" w:hAnsi="Calibri"/>
        <w:color w:val="000000"/>
        <w:sz w:val="16"/>
        <w:szCs w:val="16"/>
        <w:rtl w:val="0"/>
      </w:rPr>
      <w:t xml:space="preserve">erze </w:t>
    </w:r>
    <w:r w:rsidDel="00000000" w:rsidR="00000000" w:rsidRPr="00000000">
      <w:rPr>
        <w:rFonts w:ascii="Calibri" w:cs="Calibri" w:eastAsia="Calibri" w:hAnsi="Calibri"/>
        <w:sz w:val="16"/>
        <w:szCs w:val="16"/>
        <w:rtl w:val="0"/>
      </w:rPr>
      <w:t xml:space="preserve">3</w:t>
    </w:r>
    <w:r w:rsidDel="00000000" w:rsidR="00000000" w:rsidRPr="00000000">
      <w:rPr>
        <w:rFonts w:ascii="Calibri" w:cs="Calibri" w:eastAsia="Calibri" w:hAnsi="Calibri"/>
        <w:color w:val="000000"/>
        <w:sz w:val="16"/>
        <w:szCs w:val="16"/>
        <w:rtl w:val="0"/>
      </w:rPr>
      <w:tab/>
      <w:t xml:space="preserve"> Strana </w:t>
    </w:r>
    <w:r w:rsidDel="00000000" w:rsidR="00000000" w:rsidRPr="00000000">
      <w:rPr>
        <w:rFonts w:ascii="Calibri" w:cs="Calibri" w:eastAsia="Calibri" w:hAnsi="Calibri"/>
        <w:b w:val="1"/>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sz w:val="16"/>
        <w:szCs w:val="16"/>
        <w:rtl w:val="0"/>
      </w:rPr>
      <w:t xml:space="preserve"> z </w:t>
    </w:r>
    <w:r w:rsidDel="00000000" w:rsidR="00000000" w:rsidRPr="00000000">
      <w:rPr>
        <w:rFonts w:ascii="Calibri" w:cs="Calibri" w:eastAsia="Calibri" w:hAnsi="Calibri"/>
        <w:b w:val="1"/>
        <w:color w:val="000000"/>
        <w:sz w:val="16"/>
        <w:szCs w:val="16"/>
      </w:rPr>
      <w:fldChar w:fldCharType="begin"/>
      <w:instrText xml:space="preserve">NUMPAGES</w:instrText>
      <w:fldChar w:fldCharType="separate"/>
      <w:fldChar w:fldCharType="end"/>
    </w:r>
    <w:r w:rsidDel="00000000" w:rsidR="00000000" w:rsidRPr="00000000">
      <w:rPr>
        <w:rFonts w:ascii="Calibri" w:cs="Calibri" w:eastAsia="Calibri" w:hAnsi="Calibri"/>
        <w:b w:val="1"/>
        <w:color w:val="000000"/>
        <w:sz w:val="16"/>
        <w:szCs w:val="16"/>
        <w:rtl w:val="0"/>
      </w:rPr>
      <w:tab/>
    </w:r>
    <w:r w:rsidDel="00000000" w:rsidR="00000000" w:rsidRPr="00000000">
      <w:rPr>
        <w:rFonts w:ascii="Calibri" w:cs="Calibri" w:eastAsia="Calibri" w:hAnsi="Calibri"/>
        <w:color w:val="000000"/>
        <w:sz w:val="16"/>
        <w:szCs w:val="16"/>
        <w:rtl w:val="0"/>
      </w:rPr>
      <w:t xml:space="preserve">Veřejný</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tabs>
        <w:tab w:val="center" w:pos="4536"/>
        <w:tab w:val="right" w:pos="9072"/>
      </w:tabs>
      <w:spacing w:before="1134" w:line="240" w:lineRule="auto"/>
      <w:jc w:val="right"/>
      <w:rPr>
        <w:rFonts w:ascii="Calibri" w:cs="Calibri" w:eastAsia="Calibri" w:hAnsi="Calibri"/>
        <w:b w:val="1"/>
        <w:sz w:val="16"/>
        <w:szCs w:val="16"/>
      </w:rPr>
    </w:pPr>
    <w:r w:rsidDel="00000000" w:rsidR="00000000" w:rsidRPr="00000000">
      <w:rPr>
        <w:b w:val="1"/>
        <w:sz w:val="16"/>
        <w:szCs w:val="16"/>
      </w:rPr>
      <w:drawing>
        <wp:anchor allowOverlap="1" behindDoc="0" distB="0" distT="0" distL="114300" distR="114300" hidden="0" layoutInCell="1" locked="0" relativeHeight="0" simplePos="0">
          <wp:simplePos x="0" y="0"/>
          <wp:positionH relativeFrom="margin">
            <wp:posOffset>-727707</wp:posOffset>
          </wp:positionH>
          <wp:positionV relativeFrom="page">
            <wp:posOffset>7620</wp:posOffset>
          </wp:positionV>
          <wp:extent cx="1439545" cy="1439545"/>
          <wp:effectExtent b="0" l="0" r="0" t="0"/>
          <wp:wrapNone/>
          <wp:docPr id="3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39545" cy="1439545"/>
                  </a:xfrm>
                  <a:prstGeom prst="rect"/>
                  <a:ln/>
                </pic:spPr>
              </pic:pic>
            </a:graphicData>
          </a:graphic>
        </wp:anchor>
      </w:drawing>
    </w:r>
    <w:r w:rsidDel="00000000" w:rsidR="00000000" w:rsidRPr="00000000">
      <w:rPr>
        <w:rFonts w:ascii="Calibri" w:cs="Calibri" w:eastAsia="Calibri" w:hAnsi="Calibri"/>
        <w:b w:val="1"/>
        <w:sz w:val="16"/>
        <w:szCs w:val="16"/>
        <w:rtl w:val="0"/>
      </w:rPr>
      <w:t xml:space="preserve">Smlouva</w:t>
    </w:r>
  </w:p>
  <w:p w:rsidR="00000000" w:rsidDel="00000000" w:rsidP="00000000" w:rsidRDefault="00000000" w:rsidRPr="00000000" w14:paraId="0000005C">
    <w:pPr>
      <w:tabs>
        <w:tab w:val="center" w:pos="4536"/>
        <w:tab w:val="right" w:pos="9072"/>
      </w:tabs>
      <w:spacing w:before="0" w:line="240" w:lineRule="auto"/>
      <w:jc w:val="right"/>
      <w:rPr>
        <w:rFonts w:ascii="Calibri" w:cs="Calibri" w:eastAsia="Calibri" w:hAnsi="Calibri"/>
      </w:rPr>
    </w:pPr>
    <w:r w:rsidDel="00000000" w:rsidR="00000000" w:rsidRPr="00000000">
      <w:rPr>
        <w:rFonts w:ascii="Calibri" w:cs="Calibri" w:eastAsia="Calibri" w:hAnsi="Calibri"/>
        <w:b w:val="1"/>
        <w:sz w:val="16"/>
        <w:szCs w:val="16"/>
        <w:rtl w:val="0"/>
      </w:rPr>
      <w:t xml:space="preserve">Číslo smlouvy: 20</w:t>
    </w:r>
    <w:r w:rsidDel="00000000" w:rsidR="00000000" w:rsidRPr="00000000">
      <w:rPr>
        <w:rFonts w:ascii="Calibri" w:cs="Calibri" w:eastAsia="Calibri" w:hAnsi="Calibri"/>
        <w:b w:val="1"/>
        <w:sz w:val="16"/>
        <w:szCs w:val="16"/>
        <w:highlight w:val="yellow"/>
        <w:rtl w:val="0"/>
      </w:rPr>
      <w:t xml:space="preserve">XXxxxx</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6" w:firstLine="1278"/>
      </w:pPr>
      <w:rPr>
        <w:rFonts w:ascii="Calibri" w:cs="Calibri" w:eastAsia="Calibri" w:hAnsi="Calibri"/>
        <w:b w:val="1"/>
        <w:i w:val="0"/>
        <w:smallCaps w:val="0"/>
        <w:strike w:val="0"/>
        <w:color w:val="000000"/>
        <w:sz w:val="22"/>
        <w:szCs w:val="22"/>
        <w:u w:val="none"/>
        <w:vertAlign w:val="baseline"/>
      </w:rPr>
    </w:lvl>
    <w:lvl w:ilvl="1">
      <w:start w:val="1"/>
      <w:numFmt w:val="bullet"/>
      <w:lvlText w:val="●"/>
      <w:lvlJc w:val="left"/>
      <w:pPr>
        <w:ind w:left="1440" w:firstLine="540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2">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900" w:firstLine="324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1620" w:firstLine="630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340" w:firstLine="900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060" w:firstLine="1188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3780" w:firstLine="1494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4500" w:firstLine="1764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220" w:firstLine="2052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5940" w:firstLine="23580"/>
      </w:pPr>
      <w:rPr>
        <w:rFonts w:ascii="Arial" w:cs="Arial" w:eastAsia="Arial" w:hAnsi="Arial"/>
        <w:b w:val="0"/>
        <w:i w:val="0"/>
        <w:smallCaps w:val="0"/>
        <w:strike w:val="0"/>
        <w:color w:val="000000"/>
        <w:sz w:val="22"/>
        <w:szCs w:val="22"/>
        <w:u w:val="none"/>
        <w:vertAlign w:val="baseline"/>
      </w:rPr>
    </w:lvl>
  </w:abstractNum>
  <w:abstractNum w:abstractNumId="3">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4">
    <w:lvl w:ilvl="0">
      <w:start w:val="1"/>
      <w:numFmt w:val="decimal"/>
      <w:lvlText w:val="%1."/>
      <w:lvlJc w:val="left"/>
      <w:pPr>
        <w:ind w:left="360" w:hanging="218"/>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abstractNum w:abstractNumId="5">
    <w:lvl w:ilvl="0">
      <w:start w:val="1"/>
      <w:numFmt w:val="decimal"/>
      <w:lvlText w:val="%1."/>
      <w:lvlJc w:val="left"/>
      <w:pPr>
        <w:ind w:left="360" w:firstLine="108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800" w:firstLine="6480"/>
      </w:pPr>
      <w:rPr>
        <w:rFonts w:ascii="Arial" w:cs="Arial" w:eastAsia="Arial" w:hAnsi="Arial"/>
        <w:b w:val="0"/>
        <w:i w:val="0"/>
        <w:smallCaps w:val="0"/>
        <w:strike w:val="0"/>
        <w:color w:val="000000"/>
        <w:sz w:val="22"/>
        <w:szCs w:val="22"/>
        <w:u w:val="none"/>
        <w:vertAlign w:val="baseline"/>
      </w:rPr>
    </w:lvl>
    <w:lvl w:ilvl="2">
      <w:start w:val="1"/>
      <w:numFmt w:val="lowerRoman"/>
      <w:lvlText w:val="%3."/>
      <w:lvlJc w:val="left"/>
      <w:pPr>
        <w:ind w:left="2160" w:firstLine="8460"/>
      </w:pPr>
      <w:rPr>
        <w:rFonts w:ascii="Arial" w:cs="Arial" w:eastAsia="Arial" w:hAnsi="Arial"/>
        <w:b w:val="0"/>
        <w:i w:val="0"/>
        <w:smallCaps w:val="0"/>
        <w:strike w:val="0"/>
        <w:color w:val="000000"/>
        <w:sz w:val="22"/>
        <w:szCs w:val="22"/>
        <w:u w:val="none"/>
        <w:vertAlign w:val="baseline"/>
      </w:rPr>
    </w:lvl>
    <w:lvl w:ilvl="3">
      <w:start w:val="1"/>
      <w:numFmt w:val="decimal"/>
      <w:lvlText w:val="%4."/>
      <w:lvlJc w:val="left"/>
      <w:pPr>
        <w:ind w:left="2880" w:firstLine="11160"/>
      </w:pPr>
      <w:rPr>
        <w:rFonts w:ascii="Arial" w:cs="Arial" w:eastAsia="Arial" w:hAnsi="Arial"/>
        <w:b w:val="0"/>
        <w:i w:val="0"/>
        <w:smallCaps w:val="0"/>
        <w:strike w:val="0"/>
        <w:color w:val="000000"/>
        <w:sz w:val="22"/>
        <w:szCs w:val="22"/>
        <w:u w:val="none"/>
        <w:vertAlign w:val="baseline"/>
      </w:rPr>
    </w:lvl>
    <w:lvl w:ilvl="4">
      <w:start w:val="1"/>
      <w:numFmt w:val="lowerLetter"/>
      <w:lvlText w:val="%5."/>
      <w:lvlJc w:val="left"/>
      <w:pPr>
        <w:ind w:left="3600" w:firstLine="14040"/>
      </w:pPr>
      <w:rPr>
        <w:rFonts w:ascii="Arial" w:cs="Arial" w:eastAsia="Arial" w:hAnsi="Arial"/>
        <w:b w:val="0"/>
        <w:i w:val="0"/>
        <w:smallCaps w:val="0"/>
        <w:strike w:val="0"/>
        <w:color w:val="000000"/>
        <w:sz w:val="22"/>
        <w:szCs w:val="22"/>
        <w:u w:val="none"/>
        <w:vertAlign w:val="baseline"/>
      </w:rPr>
    </w:lvl>
    <w:lvl w:ilvl="5">
      <w:start w:val="1"/>
      <w:numFmt w:val="lowerRoman"/>
      <w:lvlText w:val="%6."/>
      <w:lvlJc w:val="left"/>
      <w:pPr>
        <w:ind w:left="4320" w:firstLine="17100"/>
      </w:pPr>
      <w:rPr>
        <w:rFonts w:ascii="Arial" w:cs="Arial" w:eastAsia="Arial" w:hAnsi="Arial"/>
        <w:b w:val="0"/>
        <w:i w:val="0"/>
        <w:smallCaps w:val="0"/>
        <w:strike w:val="0"/>
        <w:color w:val="000000"/>
        <w:sz w:val="22"/>
        <w:szCs w:val="22"/>
        <w:u w:val="none"/>
        <w:vertAlign w:val="baseline"/>
      </w:rPr>
    </w:lvl>
    <w:lvl w:ilvl="6">
      <w:start w:val="1"/>
      <w:numFmt w:val="decimal"/>
      <w:lvlText w:val="%7."/>
      <w:lvlJc w:val="left"/>
      <w:pPr>
        <w:ind w:left="5040" w:firstLine="19800"/>
      </w:pPr>
      <w:rPr>
        <w:rFonts w:ascii="Arial" w:cs="Arial" w:eastAsia="Arial" w:hAnsi="Arial"/>
        <w:b w:val="0"/>
        <w:i w:val="0"/>
        <w:smallCaps w:val="0"/>
        <w:strike w:val="0"/>
        <w:color w:val="000000"/>
        <w:sz w:val="22"/>
        <w:szCs w:val="22"/>
        <w:u w:val="none"/>
        <w:vertAlign w:val="baseline"/>
      </w:rPr>
    </w:lvl>
    <w:lvl w:ilvl="7">
      <w:start w:val="1"/>
      <w:numFmt w:val="lowerLetter"/>
      <w:lvlText w:val="%8."/>
      <w:lvlJc w:val="left"/>
      <w:pPr>
        <w:ind w:left="5760" w:firstLine="22680"/>
      </w:pPr>
      <w:rPr>
        <w:rFonts w:ascii="Arial" w:cs="Arial" w:eastAsia="Arial" w:hAnsi="Arial"/>
        <w:b w:val="0"/>
        <w:i w:val="0"/>
        <w:smallCaps w:val="0"/>
        <w:strike w:val="0"/>
        <w:color w:val="000000"/>
        <w:sz w:val="22"/>
        <w:szCs w:val="22"/>
        <w:u w:val="none"/>
        <w:vertAlign w:val="baseline"/>
      </w:rPr>
    </w:lvl>
    <w:lvl w:ilvl="8">
      <w:start w:val="1"/>
      <w:numFmt w:val="lowerRoman"/>
      <w:lvlText w:val="%9."/>
      <w:lvlJc w:val="left"/>
      <w:pPr>
        <w:ind w:left="6480" w:firstLine="25740"/>
      </w:pPr>
      <w:rPr>
        <w:rFonts w:ascii="Arial" w:cs="Arial" w:eastAsia="Arial" w:hAnsi="Arial"/>
        <w:b w:val="0"/>
        <w:i w:val="0"/>
        <w:smallCaps w:val="0"/>
        <w:strike w:val="0"/>
        <w:color w:val="000000"/>
        <w:sz w:val="22"/>
        <w:szCs w:val="22"/>
        <w:u w:val="none"/>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spacing w:before="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contextualSpacing w:val="1"/>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contextualSpacing w:val="1"/>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contextualSpacing w:val="1"/>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contextualSpacing w:val="1"/>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contextualSpacing w:val="1"/>
      <w:outlineLvl w:val="4"/>
    </w:pPr>
    <w:rPr>
      <w:b w:val="1"/>
    </w:rPr>
  </w:style>
  <w:style w:type="paragraph" w:styleId="Nadpis6">
    <w:name w:val="heading 6"/>
    <w:basedOn w:val="Normln"/>
    <w:next w:val="Normln"/>
    <w:uiPriority w:val="9"/>
    <w:semiHidden w:val="1"/>
    <w:unhideWhenUsed w:val="1"/>
    <w:qFormat w:val="1"/>
    <w:pPr>
      <w:keepNext w:val="1"/>
      <w:keepLines w:val="1"/>
      <w:spacing w:after="40" w:before="200"/>
      <w:contextualSpacing w:val="1"/>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contextualSpacing w:val="1"/>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line="240" w:lineRule="auto"/>
    </w:pPr>
    <w:tblPr>
      <w:tblStyleRowBandSize w:val="1"/>
      <w:tblStyleColBandSize w:val="1"/>
      <w:tblCellMar>
        <w:left w:w="115.0" w:type="dxa"/>
        <w:right w:w="115.0" w:type="dxa"/>
      </w:tblCellMar>
    </w:tblPr>
  </w:style>
  <w:style w:type="paragraph" w:styleId="Textkomente">
    <w:name w:val="annotation text"/>
    <w:basedOn w:val="Normln"/>
    <w:link w:val="TextkomenteChar"/>
    <w:uiPriority w:val="99"/>
    <w:semiHidden w:val="1"/>
    <w:unhideWhenUsed w:val="1"/>
    <w:pPr>
      <w:spacing w:line="240" w:lineRule="auto"/>
    </w:pPr>
    <w:rPr>
      <w:sz w:val="20"/>
      <w:szCs w:val="20"/>
    </w:rPr>
  </w:style>
  <w:style w:type="character" w:styleId="TextkomenteChar" w:customStyle="1">
    <w:name w:val="Text komentáře Char"/>
    <w:basedOn w:val="Standardnpsmoodstavce"/>
    <w:link w:val="Textkomente"/>
    <w:uiPriority w:val="99"/>
    <w:semiHidden w:val="1"/>
    <w:rPr>
      <w:sz w:val="20"/>
      <w:szCs w:val="20"/>
    </w:rPr>
  </w:style>
  <w:style w:type="character" w:styleId="Odkaznakoment">
    <w:name w:val="annotation reference"/>
    <w:basedOn w:val="Standardnpsmoodstavce"/>
    <w:uiPriority w:val="99"/>
    <w:semiHidden w:val="1"/>
    <w:unhideWhenUsed w:val="1"/>
    <w:rPr>
      <w:sz w:val="16"/>
      <w:szCs w:val="16"/>
    </w:rPr>
  </w:style>
  <w:style w:type="paragraph" w:styleId="Textbubliny">
    <w:name w:val="Balloon Text"/>
    <w:basedOn w:val="Normln"/>
    <w:link w:val="TextbublinyChar"/>
    <w:uiPriority w:val="99"/>
    <w:semiHidden w:val="1"/>
    <w:unhideWhenUsed w:val="1"/>
    <w:rsid w:val="0027659D"/>
    <w:pPr>
      <w:spacing w:before="0"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27659D"/>
    <w:rPr>
      <w:rFonts w:ascii="Tahoma" w:cs="Tahoma" w:hAnsi="Tahoma"/>
      <w:sz w:val="16"/>
      <w:szCs w:val="16"/>
    </w:rPr>
  </w:style>
  <w:style w:type="paragraph" w:styleId="Zhlav">
    <w:name w:val="header"/>
    <w:basedOn w:val="Normln"/>
    <w:link w:val="ZhlavChar"/>
    <w:uiPriority w:val="99"/>
    <w:unhideWhenUsed w:val="1"/>
    <w:rsid w:val="0027659D"/>
    <w:pPr>
      <w:tabs>
        <w:tab w:val="center" w:pos="4536"/>
        <w:tab w:val="right" w:pos="9072"/>
      </w:tabs>
      <w:spacing w:before="0" w:line="240" w:lineRule="auto"/>
    </w:pPr>
  </w:style>
  <w:style w:type="character" w:styleId="ZhlavChar" w:customStyle="1">
    <w:name w:val="Záhlaví Char"/>
    <w:basedOn w:val="Standardnpsmoodstavce"/>
    <w:link w:val="Zhlav"/>
    <w:uiPriority w:val="99"/>
    <w:rsid w:val="0027659D"/>
  </w:style>
  <w:style w:type="paragraph" w:styleId="Zpat">
    <w:name w:val="footer"/>
    <w:basedOn w:val="Normln"/>
    <w:link w:val="ZpatChar"/>
    <w:uiPriority w:val="99"/>
    <w:unhideWhenUsed w:val="1"/>
    <w:rsid w:val="0027659D"/>
    <w:pPr>
      <w:tabs>
        <w:tab w:val="center" w:pos="4536"/>
        <w:tab w:val="right" w:pos="9072"/>
      </w:tabs>
      <w:spacing w:before="0" w:line="240" w:lineRule="auto"/>
    </w:pPr>
  </w:style>
  <w:style w:type="character" w:styleId="ZpatChar" w:customStyle="1">
    <w:name w:val="Zápatí Char"/>
    <w:basedOn w:val="Standardnpsmoodstavce"/>
    <w:link w:val="Zpat"/>
    <w:uiPriority w:val="99"/>
    <w:rsid w:val="0027659D"/>
  </w:style>
  <w:style w:type="character" w:styleId="apple-converted-space" w:customStyle="1">
    <w:name w:val="apple-converted-space"/>
    <w:basedOn w:val="Standardnpsmoodstavce"/>
    <w:rsid w:val="00DB3D7E"/>
  </w:style>
  <w:style w:type="paragraph" w:styleId="Zpat1" w:customStyle="1">
    <w:name w:val="Zápatí1"/>
    <w:basedOn w:val="Zpat"/>
    <w:qFormat w:val="1"/>
    <w:rsid w:val="00FD3B06"/>
    <w:pPr>
      <w:autoSpaceDE w:val="0"/>
      <w:autoSpaceDN w:val="0"/>
      <w:adjustRightInd w:val="0"/>
      <w:jc w:val="right"/>
      <w:textAlignment w:val="center"/>
    </w:pPr>
    <w:rPr>
      <w:rFonts w:eastAsiaTheme="minorHAnsi"/>
      <w:noProof w:val="1"/>
      <w:sz w:val="16"/>
    </w:rPr>
  </w:style>
  <w:style w:type="table" w:styleId="a0" w:customStyle="1">
    <w:basedOn w:val="TableNormal0"/>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CnEHJKLKGJXNClCiZcmyn3PZwA==">AMUW2mXrBU1OHQLTsdbzgSSpELxKG77B+ZFU0qo661RbrzxMXJUbmBsFqj/flPyq6TRLIP/rsF5xWnHA5QuohpsLuYgZMoEhR2/NDTMHRQwetgapoZUL2ddpLRb2EJQDwyKrnK6mC3w5V8OmNWJB6lp8uZ/wKCBucF+YEe7furVJMInU/W3NR4iLeUfieIxhm1MOMa7fFDcj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2019-12-15T15:06:00Z</dcterms:created>
  <dc:creator>Michaela Kaňová</dc:creator>
</cp:coreProperties>
</file>